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48" w:rsidRDefault="00D66448" w:rsidP="00732812">
      <w:pPr>
        <w:spacing w:after="120"/>
        <w:ind w:left="-625" w:right="-709"/>
        <w:jc w:val="center"/>
        <w:rPr>
          <w:b/>
          <w:bCs/>
          <w:color w:val="002060"/>
          <w:sz w:val="56"/>
          <w:szCs w:val="56"/>
          <w:rtl/>
        </w:rPr>
      </w:pPr>
      <w:r>
        <w:rPr>
          <w:rFonts w:hint="cs"/>
          <w:b/>
          <w:bCs/>
          <w:noProof/>
          <w:color w:val="002060"/>
          <w:sz w:val="56"/>
          <w:szCs w:val="5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-1226820</wp:posOffset>
            </wp:positionH>
            <wp:positionV relativeFrom="paragraph">
              <wp:posOffset>-914400</wp:posOffset>
            </wp:positionV>
            <wp:extent cx="7686675" cy="1781175"/>
            <wp:effectExtent l="19050" t="0" r="9525" b="0"/>
            <wp:wrapTight wrapText="bothSides">
              <wp:wrapPolygon edited="0">
                <wp:start x="-54" y="0"/>
                <wp:lineTo x="-54" y="21484"/>
                <wp:lineTo x="21627" y="21484"/>
                <wp:lineTo x="21627" y="0"/>
                <wp:lineTo x="-54" y="0"/>
              </wp:wrapPolygon>
            </wp:wrapTight>
            <wp:docPr id="1" name="Picture 1" descr="C:\Users\noay\AppData\Local\Microsoft\Windows\Temporary Internet Files\Content.Word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ay\AppData\Local\Microsoft\Windows\Temporary Internet Files\Content.Word\Pictur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2060"/>
          <w:sz w:val="56"/>
          <w:szCs w:val="56"/>
        </w:rPr>
        <w:t xml:space="preserve">Coach Your Child to Success </w:t>
      </w:r>
    </w:p>
    <w:p w:rsidR="00BF6488" w:rsidRDefault="00BF6488" w:rsidP="00E42B3E">
      <w:pPr>
        <w:spacing w:after="120"/>
        <w:ind w:right="-567" w:hanging="466"/>
        <w:jc w:val="center"/>
        <w:rPr>
          <w:b/>
          <w:bCs/>
          <w:color w:val="002060"/>
          <w:sz w:val="36"/>
          <w:szCs w:val="36"/>
          <w:rtl/>
        </w:rPr>
      </w:pPr>
      <w:r w:rsidRPr="00E42B3E">
        <w:rPr>
          <w:b/>
          <w:bCs/>
          <w:color w:val="002060"/>
          <w:sz w:val="36"/>
          <w:szCs w:val="36"/>
        </w:rPr>
        <w:t>E.C.C – EMOTIONAL COGNETIVE COACHING</w:t>
      </w:r>
      <w:r w:rsidR="00E42B3E">
        <w:rPr>
          <w:rFonts w:hint="cs"/>
          <w:b/>
          <w:bCs/>
          <w:color w:val="002060"/>
          <w:sz w:val="36"/>
          <w:szCs w:val="36"/>
          <w:rtl/>
        </w:rPr>
        <w:t xml:space="preserve"> </w:t>
      </w:r>
    </w:p>
    <w:p w:rsidR="007673AF" w:rsidRDefault="007673AF" w:rsidP="00E42B3E">
      <w:pPr>
        <w:spacing w:before="120" w:after="120"/>
        <w:ind w:right="-567"/>
        <w:jc w:val="right"/>
        <w:rPr>
          <w:b/>
          <w:bCs/>
          <w:sz w:val="26"/>
          <w:szCs w:val="26"/>
        </w:rPr>
      </w:pPr>
      <w:r w:rsidRPr="00732812">
        <w:rPr>
          <w:b/>
          <w:bCs/>
          <w:sz w:val="26"/>
          <w:szCs w:val="26"/>
        </w:rPr>
        <w:t xml:space="preserve">Duration – </w:t>
      </w:r>
      <w:r w:rsidR="006A25D3">
        <w:rPr>
          <w:b/>
          <w:bCs/>
          <w:sz w:val="26"/>
          <w:szCs w:val="26"/>
        </w:rPr>
        <w:t>7</w:t>
      </w:r>
      <w:r w:rsidRPr="00732812">
        <w:rPr>
          <w:b/>
          <w:bCs/>
          <w:sz w:val="26"/>
          <w:szCs w:val="26"/>
        </w:rPr>
        <w:t xml:space="preserve"> hours</w:t>
      </w:r>
    </w:p>
    <w:p w:rsidR="00AF4683" w:rsidRDefault="00AF4683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</w:rPr>
      </w:pPr>
      <w:r w:rsidRPr="006A25D3">
        <w:rPr>
          <w:b/>
          <w:bCs/>
          <w:color w:val="002060"/>
          <w:sz w:val="26"/>
          <w:szCs w:val="26"/>
          <w:u w:val="single"/>
        </w:rPr>
        <w:t>9:00-</w:t>
      </w:r>
      <w:r w:rsidR="00732812" w:rsidRPr="006A25D3">
        <w:rPr>
          <w:b/>
          <w:bCs/>
          <w:color w:val="002060"/>
          <w:sz w:val="26"/>
          <w:szCs w:val="26"/>
          <w:u w:val="single"/>
        </w:rPr>
        <w:t xml:space="preserve"> 9</w:t>
      </w:r>
      <w:r w:rsidRPr="006A25D3">
        <w:rPr>
          <w:b/>
          <w:bCs/>
          <w:color w:val="002060"/>
          <w:sz w:val="26"/>
          <w:szCs w:val="26"/>
          <w:u w:val="single"/>
        </w:rPr>
        <w:t>:</w:t>
      </w:r>
      <w:r w:rsidR="00732812" w:rsidRPr="006A25D3">
        <w:rPr>
          <w:b/>
          <w:bCs/>
          <w:color w:val="002060"/>
          <w:sz w:val="26"/>
          <w:szCs w:val="26"/>
          <w:u w:val="single"/>
        </w:rPr>
        <w:t>30</w:t>
      </w:r>
      <w:r w:rsidR="006A25D3">
        <w:rPr>
          <w:b/>
          <w:bCs/>
          <w:color w:val="002060"/>
          <w:sz w:val="26"/>
          <w:szCs w:val="26"/>
        </w:rPr>
        <w:t xml:space="preserve"> </w:t>
      </w:r>
      <w:r w:rsidR="006A25D3" w:rsidRPr="006A25D3">
        <w:rPr>
          <w:b/>
          <w:bCs/>
          <w:color w:val="002060"/>
          <w:sz w:val="26"/>
          <w:szCs w:val="26"/>
        </w:rPr>
        <w:t xml:space="preserve"> </w:t>
      </w:r>
      <w:r w:rsidR="00F44DC6">
        <w:rPr>
          <w:b/>
          <w:bCs/>
          <w:color w:val="002060"/>
          <w:sz w:val="26"/>
          <w:szCs w:val="26"/>
        </w:rPr>
        <w:t xml:space="preserve">    </w:t>
      </w:r>
      <w:r w:rsidRPr="00732812">
        <w:rPr>
          <w:b/>
          <w:bCs/>
          <w:color w:val="002060"/>
          <w:sz w:val="26"/>
          <w:szCs w:val="26"/>
        </w:rPr>
        <w:t>Gathering</w:t>
      </w:r>
    </w:p>
    <w:p w:rsidR="006A25D3" w:rsidRDefault="00AF4683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  <w:rtl/>
        </w:rPr>
      </w:pPr>
      <w:r w:rsidRPr="006A25D3">
        <w:rPr>
          <w:b/>
          <w:bCs/>
          <w:color w:val="002060"/>
          <w:sz w:val="26"/>
          <w:szCs w:val="26"/>
          <w:u w:val="single"/>
        </w:rPr>
        <w:t>9:30-10:15</w:t>
      </w:r>
    </w:p>
    <w:p w:rsidR="007673AF" w:rsidRDefault="006A25D3" w:rsidP="00E42B3E">
      <w:pPr>
        <w:spacing w:before="120" w:after="120"/>
        <w:ind w:right="-567"/>
        <w:jc w:val="right"/>
        <w:rPr>
          <w:b/>
          <w:bCs/>
          <w:sz w:val="26"/>
          <w:szCs w:val="26"/>
          <w:rtl/>
        </w:rPr>
      </w:pPr>
      <w:r w:rsidRPr="006A25D3">
        <w:rPr>
          <w:b/>
          <w:bCs/>
          <w:color w:val="002060"/>
          <w:sz w:val="26"/>
          <w:szCs w:val="26"/>
        </w:rPr>
        <w:t xml:space="preserve"> </w:t>
      </w:r>
      <w:r w:rsidR="007673AF" w:rsidRPr="00732812">
        <w:rPr>
          <w:b/>
          <w:bCs/>
          <w:color w:val="002060"/>
          <w:sz w:val="26"/>
          <w:szCs w:val="26"/>
        </w:rPr>
        <w:t>Part 1 –</w:t>
      </w:r>
      <w:r w:rsidR="00B363E7" w:rsidRPr="00732812">
        <w:rPr>
          <w:b/>
          <w:bCs/>
          <w:color w:val="002060"/>
          <w:sz w:val="26"/>
          <w:szCs w:val="26"/>
        </w:rPr>
        <w:t xml:space="preserve"> Lecture:</w:t>
      </w:r>
      <w:r w:rsidR="007673AF" w:rsidRPr="00732812">
        <w:rPr>
          <w:b/>
          <w:bCs/>
          <w:color w:val="002060"/>
          <w:sz w:val="26"/>
          <w:szCs w:val="26"/>
        </w:rPr>
        <w:t xml:space="preserve"> </w:t>
      </w:r>
      <w:r w:rsidR="00B363E7" w:rsidRPr="00732812">
        <w:rPr>
          <w:b/>
          <w:bCs/>
          <w:color w:val="002060"/>
          <w:sz w:val="26"/>
          <w:szCs w:val="26"/>
        </w:rPr>
        <w:t>The Art of Parenting</w:t>
      </w:r>
      <w:r w:rsidR="00B363E7" w:rsidRPr="00732812">
        <w:rPr>
          <w:b/>
          <w:bCs/>
          <w:color w:val="002060"/>
          <w:sz w:val="26"/>
          <w:szCs w:val="26"/>
        </w:rPr>
        <w:br/>
      </w:r>
      <w:r w:rsidR="007673AF" w:rsidRPr="00732812">
        <w:rPr>
          <w:b/>
          <w:bCs/>
          <w:sz w:val="26"/>
          <w:szCs w:val="26"/>
        </w:rPr>
        <w:t xml:space="preserve">Description of the method and the results of the study that has proved its </w:t>
      </w:r>
      <w:r w:rsidR="00F44DC6" w:rsidRPr="00732812">
        <w:rPr>
          <w:b/>
          <w:bCs/>
          <w:sz w:val="26"/>
          <w:szCs w:val="26"/>
        </w:rPr>
        <w:t>effectiveness.</w:t>
      </w:r>
    </w:p>
    <w:p w:rsidR="00AF4683" w:rsidRDefault="00AF4683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</w:rPr>
      </w:pPr>
      <w:r w:rsidRPr="006A25D3">
        <w:rPr>
          <w:b/>
          <w:bCs/>
          <w:color w:val="002060"/>
          <w:sz w:val="26"/>
          <w:szCs w:val="26"/>
          <w:u w:val="single"/>
        </w:rPr>
        <w:t>10:15-10:30</w:t>
      </w:r>
      <w:r w:rsidRPr="006A25D3">
        <w:rPr>
          <w:b/>
          <w:bCs/>
          <w:color w:val="002060"/>
          <w:sz w:val="26"/>
          <w:szCs w:val="26"/>
        </w:rPr>
        <w:t xml:space="preserve"> </w:t>
      </w:r>
      <w:r w:rsidR="006A25D3" w:rsidRPr="006A25D3">
        <w:rPr>
          <w:b/>
          <w:bCs/>
          <w:color w:val="002060"/>
          <w:sz w:val="26"/>
          <w:szCs w:val="26"/>
        </w:rPr>
        <w:t xml:space="preserve"> </w:t>
      </w:r>
      <w:r w:rsidR="00F44DC6">
        <w:rPr>
          <w:b/>
          <w:bCs/>
          <w:color w:val="002060"/>
          <w:sz w:val="26"/>
          <w:szCs w:val="26"/>
        </w:rPr>
        <w:t xml:space="preserve">  </w:t>
      </w:r>
      <w:r w:rsidR="00C31B22" w:rsidRPr="00C31B22">
        <w:rPr>
          <w:b/>
          <w:bCs/>
          <w:color w:val="002060"/>
          <w:sz w:val="26"/>
          <w:szCs w:val="26"/>
        </w:rPr>
        <w:t xml:space="preserve">Coffee </w:t>
      </w:r>
      <w:proofErr w:type="gramStart"/>
      <w:r w:rsidRPr="00C31B22">
        <w:rPr>
          <w:b/>
          <w:bCs/>
          <w:color w:val="002060"/>
          <w:sz w:val="26"/>
          <w:szCs w:val="26"/>
        </w:rPr>
        <w:t>Break</w:t>
      </w:r>
      <w:proofErr w:type="gramEnd"/>
    </w:p>
    <w:p w:rsidR="006A25D3" w:rsidRDefault="00AF4683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  <w:u w:val="single"/>
        </w:rPr>
      </w:pPr>
      <w:r w:rsidRPr="006A25D3">
        <w:rPr>
          <w:b/>
          <w:bCs/>
          <w:color w:val="002060"/>
          <w:sz w:val="26"/>
          <w:szCs w:val="26"/>
          <w:u w:val="single"/>
        </w:rPr>
        <w:t>10:30-12:00</w:t>
      </w:r>
    </w:p>
    <w:p w:rsidR="00ED5857" w:rsidRDefault="007673AF" w:rsidP="00E42B3E">
      <w:pPr>
        <w:spacing w:before="120" w:after="120"/>
        <w:ind w:right="-567"/>
        <w:jc w:val="right"/>
        <w:rPr>
          <w:b/>
          <w:bCs/>
          <w:sz w:val="26"/>
          <w:szCs w:val="26"/>
        </w:rPr>
      </w:pPr>
      <w:r w:rsidRPr="00732812">
        <w:rPr>
          <w:b/>
          <w:bCs/>
          <w:color w:val="002060"/>
          <w:sz w:val="26"/>
          <w:szCs w:val="26"/>
        </w:rPr>
        <w:t xml:space="preserve">Part 2 </w:t>
      </w:r>
      <w:r w:rsidR="00B363E7" w:rsidRPr="00732812">
        <w:rPr>
          <w:b/>
          <w:bCs/>
          <w:color w:val="002060"/>
          <w:sz w:val="26"/>
          <w:szCs w:val="26"/>
        </w:rPr>
        <w:t>–</w:t>
      </w:r>
      <w:r w:rsidRPr="00732812">
        <w:rPr>
          <w:b/>
          <w:bCs/>
          <w:color w:val="002060"/>
          <w:sz w:val="26"/>
          <w:szCs w:val="26"/>
        </w:rPr>
        <w:t xml:space="preserve"> </w:t>
      </w:r>
      <w:r w:rsidR="00B363E7" w:rsidRPr="00732812">
        <w:rPr>
          <w:b/>
          <w:bCs/>
          <w:color w:val="002060"/>
          <w:sz w:val="26"/>
          <w:szCs w:val="26"/>
        </w:rPr>
        <w:t>Workshop 1: Departing the "Swamp" for a Bright Future</w:t>
      </w:r>
      <w:r w:rsidR="00F44DC6">
        <w:rPr>
          <w:b/>
          <w:bCs/>
          <w:color w:val="002060"/>
          <w:sz w:val="26"/>
          <w:szCs w:val="26"/>
        </w:rPr>
        <w:t>.</w:t>
      </w:r>
      <w:r w:rsidR="00ED5857" w:rsidRPr="00732812">
        <w:rPr>
          <w:b/>
          <w:bCs/>
          <w:sz w:val="26"/>
          <w:szCs w:val="26"/>
        </w:rPr>
        <w:br/>
      </w:r>
      <w:proofErr w:type="gramStart"/>
      <w:r w:rsidR="00ED5857" w:rsidRPr="00732812">
        <w:rPr>
          <w:b/>
          <w:bCs/>
          <w:sz w:val="26"/>
          <w:szCs w:val="26"/>
        </w:rPr>
        <w:t>An experiential workshop</w:t>
      </w:r>
      <w:r w:rsidR="00382722">
        <w:rPr>
          <w:b/>
          <w:bCs/>
          <w:sz w:val="26"/>
          <w:szCs w:val="26"/>
        </w:rPr>
        <w:t>,</w:t>
      </w:r>
      <w:r w:rsidR="00ED5857" w:rsidRPr="00732812">
        <w:rPr>
          <w:b/>
          <w:bCs/>
          <w:sz w:val="26"/>
          <w:szCs w:val="26"/>
        </w:rPr>
        <w:t xml:space="preserve"> in which we shall experience some of what the method offers and experience the training process itself.</w:t>
      </w:r>
      <w:proofErr w:type="gramEnd"/>
    </w:p>
    <w:p w:rsidR="00732812" w:rsidRDefault="00732812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</w:rPr>
      </w:pPr>
      <w:r w:rsidRPr="006A25D3">
        <w:rPr>
          <w:b/>
          <w:bCs/>
          <w:color w:val="002060"/>
          <w:sz w:val="26"/>
          <w:szCs w:val="26"/>
          <w:u w:val="single"/>
        </w:rPr>
        <w:t>12:00-13:00</w:t>
      </w:r>
      <w:r w:rsidR="006A25D3" w:rsidRPr="006A25D3">
        <w:rPr>
          <w:b/>
          <w:bCs/>
          <w:color w:val="002060"/>
          <w:sz w:val="26"/>
          <w:szCs w:val="26"/>
        </w:rPr>
        <w:t xml:space="preserve">  </w:t>
      </w:r>
      <w:r w:rsidR="00F44DC6">
        <w:rPr>
          <w:b/>
          <w:bCs/>
          <w:color w:val="002060"/>
          <w:sz w:val="26"/>
          <w:szCs w:val="26"/>
        </w:rPr>
        <w:t xml:space="preserve">  </w:t>
      </w:r>
      <w:r w:rsidRPr="00732812">
        <w:rPr>
          <w:b/>
          <w:bCs/>
          <w:color w:val="002060"/>
          <w:sz w:val="26"/>
          <w:szCs w:val="26"/>
        </w:rPr>
        <w:t>Lunch</w:t>
      </w:r>
    </w:p>
    <w:p w:rsidR="006A25D3" w:rsidRPr="006A25D3" w:rsidRDefault="00732812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  <w:u w:val="single"/>
        </w:rPr>
      </w:pPr>
      <w:r w:rsidRPr="006A25D3">
        <w:rPr>
          <w:b/>
          <w:bCs/>
          <w:color w:val="002060"/>
          <w:sz w:val="26"/>
          <w:szCs w:val="26"/>
          <w:u w:val="single"/>
        </w:rPr>
        <w:t>13:00-14:45</w:t>
      </w:r>
    </w:p>
    <w:p w:rsidR="00821F96" w:rsidRDefault="00ED5857" w:rsidP="00E42B3E">
      <w:pPr>
        <w:spacing w:after="0"/>
        <w:ind w:right="-567"/>
        <w:jc w:val="right"/>
        <w:rPr>
          <w:b/>
          <w:bCs/>
          <w:sz w:val="26"/>
          <w:szCs w:val="26"/>
        </w:rPr>
      </w:pPr>
      <w:r w:rsidRPr="00732812">
        <w:rPr>
          <w:rFonts w:hint="cs"/>
          <w:b/>
          <w:bCs/>
          <w:color w:val="002060"/>
          <w:sz w:val="26"/>
          <w:szCs w:val="26"/>
        </w:rPr>
        <w:t>P</w:t>
      </w:r>
      <w:r w:rsidRPr="00732812">
        <w:rPr>
          <w:b/>
          <w:bCs/>
          <w:color w:val="002060"/>
          <w:sz w:val="26"/>
          <w:szCs w:val="26"/>
        </w:rPr>
        <w:t>a</w:t>
      </w:r>
      <w:r w:rsidR="00A669F1" w:rsidRPr="00732812">
        <w:rPr>
          <w:b/>
          <w:bCs/>
          <w:color w:val="002060"/>
          <w:sz w:val="26"/>
          <w:szCs w:val="26"/>
        </w:rPr>
        <w:t>rt 3 -</w:t>
      </w:r>
      <w:r w:rsidR="00A669F1" w:rsidRPr="00732812">
        <w:rPr>
          <w:b/>
          <w:bCs/>
          <w:sz w:val="26"/>
          <w:szCs w:val="26"/>
        </w:rPr>
        <w:t xml:space="preserve"> </w:t>
      </w:r>
      <w:r w:rsidR="00A669F1" w:rsidRPr="00732812">
        <w:rPr>
          <w:b/>
          <w:bCs/>
          <w:color w:val="002060"/>
          <w:sz w:val="26"/>
          <w:szCs w:val="26"/>
        </w:rPr>
        <w:t xml:space="preserve">Workshop </w:t>
      </w:r>
      <w:r w:rsidR="00732812" w:rsidRPr="00732812">
        <w:rPr>
          <w:b/>
          <w:bCs/>
          <w:color w:val="002060"/>
          <w:sz w:val="26"/>
          <w:szCs w:val="26"/>
        </w:rPr>
        <w:t>2</w:t>
      </w:r>
      <w:r w:rsidR="00A669F1" w:rsidRPr="00732812">
        <w:rPr>
          <w:b/>
          <w:bCs/>
          <w:color w:val="002060"/>
          <w:sz w:val="26"/>
          <w:szCs w:val="26"/>
        </w:rPr>
        <w:t>: Progressing Toward the Goal</w:t>
      </w:r>
      <w:r w:rsidR="00F44DC6">
        <w:rPr>
          <w:b/>
          <w:bCs/>
          <w:color w:val="002060"/>
          <w:sz w:val="26"/>
          <w:szCs w:val="26"/>
        </w:rPr>
        <w:t>.</w:t>
      </w:r>
      <w:r w:rsidR="00821F96" w:rsidRPr="00732812">
        <w:rPr>
          <w:b/>
          <w:bCs/>
          <w:color w:val="002060"/>
          <w:sz w:val="26"/>
          <w:szCs w:val="26"/>
        </w:rPr>
        <w:br/>
      </w:r>
      <w:r w:rsidR="00821F96" w:rsidRPr="00732812">
        <w:rPr>
          <w:b/>
          <w:bCs/>
          <w:sz w:val="26"/>
          <w:szCs w:val="26"/>
        </w:rPr>
        <w:t>An experiential workshop</w:t>
      </w:r>
      <w:r w:rsidR="00382722">
        <w:rPr>
          <w:b/>
          <w:bCs/>
          <w:sz w:val="26"/>
          <w:szCs w:val="26"/>
        </w:rPr>
        <w:t>,</w:t>
      </w:r>
      <w:bookmarkStart w:id="0" w:name="_GoBack"/>
      <w:bookmarkEnd w:id="0"/>
      <w:r w:rsidR="00821F96" w:rsidRPr="00732812">
        <w:rPr>
          <w:b/>
          <w:bCs/>
          <w:sz w:val="26"/>
          <w:szCs w:val="26"/>
        </w:rPr>
        <w:t xml:space="preserve"> in which we shall experience some of what the method offers and experience the training process itself.</w:t>
      </w:r>
    </w:p>
    <w:p w:rsidR="00732812" w:rsidRDefault="00732812" w:rsidP="00E42B3E">
      <w:pPr>
        <w:spacing w:before="120" w:after="120"/>
        <w:ind w:right="-567"/>
        <w:jc w:val="right"/>
        <w:rPr>
          <w:b/>
          <w:bCs/>
          <w:color w:val="002060"/>
          <w:sz w:val="26"/>
          <w:szCs w:val="26"/>
        </w:rPr>
      </w:pPr>
      <w:r w:rsidRPr="006A25D3">
        <w:rPr>
          <w:b/>
          <w:bCs/>
          <w:color w:val="002060"/>
          <w:sz w:val="26"/>
          <w:szCs w:val="26"/>
          <w:u w:val="single"/>
        </w:rPr>
        <w:t>14:45-15:00</w:t>
      </w:r>
      <w:r w:rsidR="006A25D3" w:rsidRPr="006A25D3">
        <w:rPr>
          <w:b/>
          <w:bCs/>
          <w:color w:val="002060"/>
          <w:sz w:val="26"/>
          <w:szCs w:val="26"/>
        </w:rPr>
        <w:t xml:space="preserve"> </w:t>
      </w:r>
      <w:r w:rsidR="00C31B22" w:rsidRPr="006A25D3">
        <w:rPr>
          <w:b/>
          <w:bCs/>
          <w:color w:val="002060"/>
          <w:sz w:val="26"/>
          <w:szCs w:val="26"/>
        </w:rPr>
        <w:t xml:space="preserve"> </w:t>
      </w:r>
      <w:r w:rsidR="00F44DC6">
        <w:rPr>
          <w:b/>
          <w:bCs/>
          <w:color w:val="002060"/>
          <w:sz w:val="26"/>
          <w:szCs w:val="26"/>
        </w:rPr>
        <w:t xml:space="preserve">   </w:t>
      </w:r>
      <w:r w:rsidR="00C31B22" w:rsidRPr="00C31B22">
        <w:rPr>
          <w:b/>
          <w:bCs/>
          <w:color w:val="002060"/>
          <w:sz w:val="26"/>
          <w:szCs w:val="26"/>
        </w:rPr>
        <w:t>Coffee Break</w:t>
      </w:r>
    </w:p>
    <w:p w:rsidR="00E42B3E" w:rsidRPr="00E42B3E" w:rsidRDefault="00732812" w:rsidP="00E42B3E">
      <w:pPr>
        <w:spacing w:after="0"/>
        <w:ind w:right="-567"/>
        <w:jc w:val="right"/>
        <w:rPr>
          <w:b/>
          <w:bCs/>
          <w:color w:val="002060"/>
          <w:sz w:val="26"/>
          <w:szCs w:val="26"/>
          <w:u w:val="single"/>
        </w:rPr>
      </w:pPr>
      <w:r w:rsidRPr="00E42B3E">
        <w:rPr>
          <w:b/>
          <w:bCs/>
          <w:color w:val="002060"/>
          <w:sz w:val="26"/>
          <w:szCs w:val="26"/>
          <w:u w:val="single"/>
        </w:rPr>
        <w:t>15:00-16:00</w:t>
      </w:r>
    </w:p>
    <w:p w:rsidR="00967148" w:rsidRPr="00732812" w:rsidRDefault="00967148" w:rsidP="00E42B3E">
      <w:pPr>
        <w:spacing w:after="0"/>
        <w:ind w:right="-567"/>
        <w:jc w:val="right"/>
        <w:rPr>
          <w:b/>
          <w:bCs/>
          <w:color w:val="002060"/>
          <w:sz w:val="26"/>
          <w:szCs w:val="26"/>
          <w:rtl/>
        </w:rPr>
      </w:pPr>
      <w:r w:rsidRPr="00732812">
        <w:rPr>
          <w:b/>
          <w:bCs/>
          <w:color w:val="002060"/>
          <w:sz w:val="26"/>
          <w:szCs w:val="26"/>
        </w:rPr>
        <w:t>Part 4 –</w:t>
      </w:r>
      <w:r w:rsidR="00F44DC6">
        <w:rPr>
          <w:b/>
          <w:bCs/>
          <w:color w:val="002060"/>
          <w:sz w:val="26"/>
          <w:szCs w:val="26"/>
        </w:rPr>
        <w:t xml:space="preserve">    </w:t>
      </w:r>
      <w:r w:rsidRPr="00732812">
        <w:rPr>
          <w:b/>
          <w:bCs/>
          <w:color w:val="002060"/>
          <w:sz w:val="26"/>
          <w:szCs w:val="26"/>
        </w:rPr>
        <w:t xml:space="preserve"> </w:t>
      </w:r>
      <w:r w:rsidR="00F44DC6">
        <w:rPr>
          <w:b/>
          <w:bCs/>
          <w:color w:val="002060"/>
          <w:sz w:val="26"/>
          <w:szCs w:val="26"/>
        </w:rPr>
        <w:t xml:space="preserve">       </w:t>
      </w:r>
      <w:r w:rsidRPr="00732812">
        <w:rPr>
          <w:b/>
          <w:bCs/>
          <w:color w:val="002060"/>
          <w:sz w:val="26"/>
          <w:szCs w:val="26"/>
        </w:rPr>
        <w:t>Open Discussion</w:t>
      </w:r>
    </w:p>
    <w:p w:rsidR="00967148" w:rsidRDefault="00732812" w:rsidP="00315D86">
      <w:pPr>
        <w:ind w:right="-567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</w:t>
      </w:r>
      <w:r w:rsidR="00967148">
        <w:rPr>
          <w:rFonts w:hint="cs"/>
          <w:b/>
          <w:bCs/>
          <w:sz w:val="28"/>
          <w:szCs w:val="28"/>
          <w:rtl/>
        </w:rPr>
        <w:t>___________________________________________________</w:t>
      </w:r>
      <w:r w:rsidR="00967148" w:rsidRPr="00E42B3E">
        <w:rPr>
          <w:b/>
          <w:bCs/>
          <w:sz w:val="24"/>
          <w:szCs w:val="24"/>
        </w:rPr>
        <w:t>The workshop will be conducted by Dr. Maly Danino and Mrs. Anat Katznelson</w:t>
      </w:r>
    </w:p>
    <w:p w:rsidR="00081DA4" w:rsidRPr="00E42B3E" w:rsidRDefault="00081DA4" w:rsidP="00081DA4">
      <w:pPr>
        <w:bidi w:val="0"/>
        <w:spacing w:line="240" w:lineRule="auto"/>
        <w:rPr>
          <w:rFonts w:ascii="Arial" w:eastAsia="Times New Roman" w:hAnsi="Arial"/>
          <w:color w:val="000000"/>
          <w:sz w:val="20"/>
          <w:szCs w:val="20"/>
        </w:rPr>
      </w:pPr>
      <w:proofErr w:type="gramStart"/>
      <w:r w:rsidRPr="00E42B3E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>Dr. Maly Danino</w:t>
      </w:r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– Ph.D in Counseling and Human Development.</w:t>
      </w:r>
      <w:proofErr w:type="gramEnd"/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</w:t>
      </w:r>
      <w:proofErr w:type="gramStart"/>
      <w:r w:rsidRPr="00E42B3E">
        <w:rPr>
          <w:rFonts w:ascii="Arial" w:eastAsia="Times New Roman" w:hAnsi="Arial"/>
          <w:color w:val="000000"/>
          <w:sz w:val="20"/>
          <w:szCs w:val="20"/>
        </w:rPr>
        <w:t>Developer of the parent coaching method at Nitzan.</w:t>
      </w:r>
      <w:proofErr w:type="gramEnd"/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</w:t>
      </w:r>
      <w:proofErr w:type="gramStart"/>
      <w:r w:rsidRPr="00E42B3E">
        <w:rPr>
          <w:rFonts w:ascii="Arial" w:eastAsia="Times New Roman" w:hAnsi="Arial"/>
          <w:color w:val="000000"/>
          <w:sz w:val="20"/>
          <w:szCs w:val="20"/>
        </w:rPr>
        <w:t>Coach and facilitator of parents' groups and trainer of professionals in working with parents and children with learning disabilities.</w:t>
      </w:r>
      <w:proofErr w:type="gramEnd"/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Author of </w:t>
      </w:r>
      <w:r w:rsidRPr="00E42B3E">
        <w:rPr>
          <w:rFonts w:ascii="Arial" w:eastAsia="Times New Roman" w:hAnsi="Arial"/>
          <w:i/>
          <w:iCs/>
          <w:color w:val="000000"/>
          <w:sz w:val="20"/>
          <w:szCs w:val="20"/>
        </w:rPr>
        <w:t>Coach your Child to Success</w:t>
      </w:r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(2011). </w:t>
      </w:r>
    </w:p>
    <w:p w:rsidR="00081DA4" w:rsidRPr="00E42B3E" w:rsidRDefault="00081DA4" w:rsidP="00880539">
      <w:pPr>
        <w:bidi w:val="0"/>
        <w:rPr>
          <w:rFonts w:ascii="Arial" w:eastAsia="Times New Roman" w:hAnsi="Arial"/>
          <w:color w:val="000000"/>
          <w:sz w:val="20"/>
          <w:szCs w:val="20"/>
        </w:rPr>
      </w:pPr>
      <w:r w:rsidRPr="00E42B3E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>Mrs. Anat Katznelson</w:t>
      </w:r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– M.A in Psychology. </w:t>
      </w:r>
      <w:proofErr w:type="gramStart"/>
      <w:r w:rsidRPr="00E42B3E">
        <w:rPr>
          <w:rFonts w:ascii="Arial" w:eastAsia="Times New Roman" w:hAnsi="Arial"/>
          <w:color w:val="000000"/>
          <w:sz w:val="20"/>
          <w:szCs w:val="20"/>
        </w:rPr>
        <w:t>Resident psychologist of Nitzan's National Association.</w:t>
      </w:r>
      <w:proofErr w:type="gramEnd"/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</w:t>
      </w:r>
      <w:proofErr w:type="gramStart"/>
      <w:r w:rsidRPr="00E42B3E">
        <w:rPr>
          <w:rFonts w:ascii="Arial" w:eastAsia="Times New Roman" w:hAnsi="Arial"/>
          <w:color w:val="000000"/>
          <w:sz w:val="20"/>
          <w:szCs w:val="20"/>
        </w:rPr>
        <w:t>Senior specialist in Diagnosis and Treatment</w:t>
      </w:r>
      <w:r w:rsidR="00E42B3E">
        <w:rPr>
          <w:rFonts w:ascii="Arial" w:eastAsia="Times New Roman" w:hAnsi="Arial"/>
          <w:color w:val="000000"/>
          <w:sz w:val="20"/>
          <w:szCs w:val="20"/>
        </w:rPr>
        <w:t xml:space="preserve"> </w:t>
      </w:r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of </w:t>
      </w:r>
      <w:r w:rsidR="00E42B3E">
        <w:rPr>
          <w:rFonts w:ascii="Arial" w:eastAsia="Times New Roman" w:hAnsi="Arial"/>
          <w:color w:val="000000"/>
          <w:sz w:val="20"/>
          <w:szCs w:val="20"/>
        </w:rPr>
        <w:t>L</w:t>
      </w:r>
      <w:r w:rsidRPr="00E42B3E">
        <w:rPr>
          <w:rFonts w:ascii="Arial" w:eastAsia="Times New Roman" w:hAnsi="Arial"/>
          <w:color w:val="000000"/>
          <w:sz w:val="20"/>
          <w:szCs w:val="20"/>
        </w:rPr>
        <w:t>D and ADHD.</w:t>
      </w:r>
      <w:proofErr w:type="gramEnd"/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</w:t>
      </w:r>
      <w:proofErr w:type="gramStart"/>
      <w:r w:rsidRPr="00E42B3E">
        <w:rPr>
          <w:rFonts w:ascii="Arial" w:eastAsia="Times New Roman" w:hAnsi="Arial"/>
          <w:color w:val="000000"/>
          <w:sz w:val="20"/>
          <w:szCs w:val="20"/>
        </w:rPr>
        <w:t>Coach, instructor and group facilitator.</w:t>
      </w:r>
      <w:proofErr w:type="gramEnd"/>
      <w:r w:rsidRPr="00E42B3E">
        <w:rPr>
          <w:rFonts w:ascii="Arial" w:eastAsia="Times New Roman" w:hAnsi="Arial"/>
          <w:color w:val="000000"/>
          <w:sz w:val="20"/>
          <w:szCs w:val="20"/>
        </w:rPr>
        <w:t xml:space="preserve"> </w:t>
      </w:r>
      <w:proofErr w:type="gramStart"/>
      <w:r w:rsidRPr="00E42B3E">
        <w:rPr>
          <w:rFonts w:ascii="Arial" w:eastAsia="Times New Roman" w:hAnsi="Arial"/>
          <w:color w:val="000000"/>
          <w:sz w:val="20"/>
          <w:szCs w:val="20"/>
        </w:rPr>
        <w:t>Director of the parent coaching program in Nitzan.</w:t>
      </w:r>
      <w:proofErr w:type="gramEnd"/>
    </w:p>
    <w:sectPr w:rsidR="00081DA4" w:rsidRPr="00E42B3E" w:rsidSect="00315D86">
      <w:pgSz w:w="11906" w:h="16838"/>
      <w:pgMar w:top="1440" w:right="1758" w:bottom="124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88"/>
    <w:rsid w:val="00081DA4"/>
    <w:rsid w:val="000A0AEB"/>
    <w:rsid w:val="001C5F0F"/>
    <w:rsid w:val="002C0679"/>
    <w:rsid w:val="002D1270"/>
    <w:rsid w:val="002F1F6D"/>
    <w:rsid w:val="00315D86"/>
    <w:rsid w:val="00382722"/>
    <w:rsid w:val="004E50A1"/>
    <w:rsid w:val="006308D3"/>
    <w:rsid w:val="00650C35"/>
    <w:rsid w:val="006A25D3"/>
    <w:rsid w:val="00723608"/>
    <w:rsid w:val="00732812"/>
    <w:rsid w:val="007673AF"/>
    <w:rsid w:val="00797228"/>
    <w:rsid w:val="00816813"/>
    <w:rsid w:val="00821F96"/>
    <w:rsid w:val="00880539"/>
    <w:rsid w:val="00923B01"/>
    <w:rsid w:val="00967148"/>
    <w:rsid w:val="00A669F1"/>
    <w:rsid w:val="00AF4683"/>
    <w:rsid w:val="00B363E7"/>
    <w:rsid w:val="00BF6488"/>
    <w:rsid w:val="00C17502"/>
    <w:rsid w:val="00C31B22"/>
    <w:rsid w:val="00C66891"/>
    <w:rsid w:val="00D66448"/>
    <w:rsid w:val="00DA1536"/>
    <w:rsid w:val="00DC03DA"/>
    <w:rsid w:val="00E42B3E"/>
    <w:rsid w:val="00E442BC"/>
    <w:rsid w:val="00E7151C"/>
    <w:rsid w:val="00ED5857"/>
    <w:rsid w:val="00F44DC6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noay</dc:creator>
  <cp:lastModifiedBy>tovag</cp:lastModifiedBy>
  <cp:revision>2</cp:revision>
  <cp:lastPrinted>2014-08-19T13:25:00Z</cp:lastPrinted>
  <dcterms:created xsi:type="dcterms:W3CDTF">2017-01-16T12:30:00Z</dcterms:created>
  <dcterms:modified xsi:type="dcterms:W3CDTF">2017-01-16T12:30:00Z</dcterms:modified>
</cp:coreProperties>
</file>